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BD7731" w:rsidRDefault="00BD7731" w:rsidP="00AD6750">
      <w:pPr>
        <w:pStyle w:val="BOPVClave"/>
        <w:spacing w:after="0"/>
        <w:rPr>
          <w:rFonts w:cs="Arial"/>
          <w:b/>
        </w:rPr>
      </w:pPr>
    </w:p>
    <w:p w:rsidR="00C41957" w:rsidRPr="00877E51" w:rsidRDefault="00C41957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center"/>
        <w:rPr>
          <w:rFonts w:ascii="Arial" w:hAnsi="Arial" w:cs="Arial"/>
          <w:b/>
          <w:sz w:val="23"/>
          <w:szCs w:val="23"/>
          <w:lang w:val="es-ES_tradnl"/>
        </w:rPr>
      </w:pPr>
      <w:r w:rsidRPr="00877E51">
        <w:rPr>
          <w:rFonts w:ascii="Arial" w:hAnsi="Arial" w:cs="Arial"/>
          <w:b/>
          <w:sz w:val="23"/>
          <w:szCs w:val="23"/>
          <w:lang w:val="es-ES_tradnl"/>
        </w:rPr>
        <w:t>B.- LÍNEA DE FINANCIACIÓN PERMANENTE: ACCIONES HUMANITARIAS (PRE-EH)</w:t>
      </w:r>
    </w:p>
    <w:p w:rsidR="00AD6750" w:rsidRPr="00877E51" w:rsidRDefault="00AD6750" w:rsidP="00AD6750">
      <w:pPr>
        <w:pStyle w:val="BOPVClave"/>
        <w:spacing w:after="0"/>
        <w:rPr>
          <w:rFonts w:cs="Arial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DESCRIPCIÓN RESUMIDA DEL PROYECTO. Describir en un máximo de 5-10 líneas el resumen del contenido del proyecto con los datos más relevantes.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A014E" w:rsidRPr="00877E51" w:rsidRDefault="00AD6750" w:rsidP="00AA014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2.- LOCALIZACIÓN DETALLADA. Describir en un máximo de 20 líneas la localización detallada del proyecto. Adjuntar el/los mapa(s</w:t>
      </w:r>
      <w:r w:rsidR="00AA014E" w:rsidRPr="00877E51">
        <w:rPr>
          <w:rFonts w:ascii="Arial" w:hAnsi="Arial" w:cs="Arial"/>
          <w:sz w:val="22"/>
          <w:szCs w:val="22"/>
        </w:rPr>
        <w:t xml:space="preserve">) con la ubicación del proyecto en </w:t>
      </w:r>
      <w:r w:rsidR="00AA014E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A014E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A014E" w:rsidRPr="00877E51" w:rsidRDefault="00AD6750" w:rsidP="00AA014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3.- VALORACIÓN DEL CONTEXTO DEL DESASTRE O CRISIS HUMANITARIA. Incorporar en todos los apartados el enfoque transversal. Adjuntar la </w:t>
      </w:r>
      <w:r w:rsidR="00AA014E" w:rsidRPr="00877E51">
        <w:rPr>
          <w:rFonts w:ascii="Arial" w:hAnsi="Arial" w:cs="Arial"/>
          <w:sz w:val="22"/>
          <w:szCs w:val="22"/>
        </w:rPr>
        <w:t xml:space="preserve">información adicional necesaria en </w:t>
      </w:r>
      <w:r w:rsidR="00AA014E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A014E" w:rsidRPr="00877E51">
        <w:rPr>
          <w:rFonts w:ascii="Arial" w:hAnsi="Arial" w:cs="Arial"/>
          <w:sz w:val="22"/>
          <w:szCs w:val="22"/>
        </w:rPr>
        <w:t xml:space="preserve">. </w:t>
      </w:r>
    </w:p>
    <w:p w:rsidR="00CB4F07" w:rsidRPr="00877E51" w:rsidRDefault="00CB4F07" w:rsidP="00CB4F07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 o crisis humanitaria (marco geográfico, población, características económicas, sociales, culturales, ambientales…). Inequidades y vulnerabilidades del contexto previo al desastre.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 o crisis humanitaria: causas desencadenantes y repercusión en el contexto y en la población.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3.3.- Descripción de la situación de vulnerabilidad de la población y las necesidades generadas por el desastre o crisis humanitaria: físicas/materiales, sociales/organizativas, motivaciones/actitudinales…, desagregadas por colectivos.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3.4.- Descripción de las capacidades y estrategias de afrontamiento de la población y de otros actores institucionales frente al contexto del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25526E" w:rsidRDefault="0025526E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25526E" w:rsidRPr="00877E51" w:rsidRDefault="0025526E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C4D72" w:rsidRPr="00877E51" w:rsidRDefault="005C4D72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3.5.- Experiencia previa de la entidad solicitante (sede central o delegación permanente en la CAE)</w:t>
      </w:r>
      <w:r>
        <w:rPr>
          <w:rFonts w:ascii="Arial" w:hAnsi="Arial" w:cs="Arial"/>
          <w:sz w:val="22"/>
          <w:szCs w:val="22"/>
        </w:rPr>
        <w:t>: (i)</w:t>
      </w:r>
      <w:r w:rsidR="00625040">
        <w:rPr>
          <w:rFonts w:ascii="Arial" w:hAnsi="Arial" w:cs="Arial"/>
          <w:sz w:val="22"/>
          <w:szCs w:val="22"/>
        </w:rPr>
        <w:t xml:space="preserve"> en los últimos 5 años (2012</w:t>
      </w:r>
      <w:r w:rsidRPr="00877E51">
        <w:rPr>
          <w:rFonts w:ascii="Arial" w:hAnsi="Arial" w:cs="Arial"/>
          <w:sz w:val="22"/>
          <w:szCs w:val="22"/>
        </w:rPr>
        <w:t>-201</w:t>
      </w:r>
      <w:r w:rsidR="00625040">
        <w:rPr>
          <w:rFonts w:ascii="Arial" w:hAnsi="Arial" w:cs="Arial"/>
          <w:sz w:val="22"/>
          <w:szCs w:val="22"/>
        </w:rPr>
        <w:t>6</w:t>
      </w:r>
      <w:r w:rsidRPr="0087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 xml:space="preserve">en el sector humanitario; </w:t>
      </w:r>
      <w:r w:rsidR="00625040">
        <w:rPr>
          <w:rFonts w:ascii="Arial" w:hAnsi="Arial" w:cs="Arial"/>
          <w:sz w:val="22"/>
          <w:szCs w:val="22"/>
        </w:rPr>
        <w:t>(ii) en los últimos 5 años (2012</w:t>
      </w:r>
      <w:r w:rsidRPr="00877E51">
        <w:rPr>
          <w:rFonts w:ascii="Arial" w:hAnsi="Arial" w:cs="Arial"/>
          <w:sz w:val="22"/>
          <w:szCs w:val="22"/>
        </w:rPr>
        <w:t>-201</w:t>
      </w:r>
      <w:r w:rsidR="00625040">
        <w:rPr>
          <w:rFonts w:ascii="Arial" w:hAnsi="Arial" w:cs="Arial"/>
          <w:sz w:val="22"/>
          <w:szCs w:val="22"/>
        </w:rPr>
        <w:t>6</w:t>
      </w:r>
      <w:r w:rsidRPr="0087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la gestión conjunta de iniciativas y proyectos con la entidad local</w:t>
      </w:r>
      <w:r w:rsidR="00625040">
        <w:rPr>
          <w:rFonts w:ascii="Arial" w:hAnsi="Arial" w:cs="Arial"/>
          <w:sz w:val="22"/>
          <w:szCs w:val="22"/>
        </w:rPr>
        <w:t>; (iii) en el último año (2016</w:t>
      </w:r>
      <w:r>
        <w:rPr>
          <w:rFonts w:ascii="Arial" w:hAnsi="Arial" w:cs="Arial"/>
          <w:sz w:val="22"/>
          <w:szCs w:val="22"/>
        </w:rPr>
        <w:t>) en acciones de sensibilización sobre acción humanitaria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4D72" w:rsidRPr="00877E51" w:rsidTr="008A5C62">
        <w:tc>
          <w:tcPr>
            <w:tcW w:w="9426" w:type="dxa"/>
          </w:tcPr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>e en el sector humanitario (2012-2016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>l en el sector humanitario (2012-2016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E761E0" w:rsidRDefault="00E761E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3.6.- Experiencia previa de la entidad l</w:t>
      </w:r>
      <w:r w:rsidR="00625040">
        <w:rPr>
          <w:rFonts w:ascii="Arial" w:hAnsi="Arial" w:cs="Arial"/>
          <w:sz w:val="22"/>
          <w:szCs w:val="22"/>
        </w:rPr>
        <w:t>ocal</w:t>
      </w:r>
      <w:r w:rsidR="00B821A3">
        <w:rPr>
          <w:rFonts w:ascii="Arial" w:hAnsi="Arial" w:cs="Arial"/>
          <w:sz w:val="22"/>
          <w:szCs w:val="22"/>
        </w:rPr>
        <w:t>:</w:t>
      </w:r>
      <w:r w:rsidR="00625040">
        <w:rPr>
          <w:rFonts w:ascii="Arial" w:hAnsi="Arial" w:cs="Arial"/>
          <w:sz w:val="22"/>
          <w:szCs w:val="22"/>
        </w:rPr>
        <w:t xml:space="preserve"> </w:t>
      </w:r>
      <w:r w:rsidR="00E761E0" w:rsidRPr="00877E51">
        <w:rPr>
          <w:rFonts w:ascii="Arial" w:hAnsi="Arial" w:cs="Arial"/>
          <w:sz w:val="22"/>
          <w:szCs w:val="22"/>
        </w:rPr>
        <w:t>(i) en el sector humanitario</w:t>
      </w:r>
      <w:r w:rsidR="00E761E0">
        <w:rPr>
          <w:rFonts w:ascii="Arial" w:hAnsi="Arial" w:cs="Arial"/>
          <w:sz w:val="22"/>
          <w:szCs w:val="22"/>
        </w:rPr>
        <w:t xml:space="preserve"> en los últimos 8 años (2009</w:t>
      </w:r>
      <w:r w:rsidR="00E761E0" w:rsidRPr="00877E51">
        <w:rPr>
          <w:rFonts w:ascii="Arial" w:hAnsi="Arial" w:cs="Arial"/>
          <w:sz w:val="22"/>
          <w:szCs w:val="22"/>
        </w:rPr>
        <w:t>-201</w:t>
      </w:r>
      <w:r w:rsidR="00E761E0">
        <w:rPr>
          <w:rFonts w:ascii="Arial" w:hAnsi="Arial" w:cs="Arial"/>
          <w:sz w:val="22"/>
          <w:szCs w:val="22"/>
        </w:rPr>
        <w:t>6</w:t>
      </w:r>
      <w:r w:rsidR="00E761E0" w:rsidRPr="00877E51">
        <w:rPr>
          <w:rFonts w:ascii="Arial" w:hAnsi="Arial" w:cs="Arial"/>
          <w:sz w:val="22"/>
          <w:szCs w:val="22"/>
        </w:rPr>
        <w:t xml:space="preserve">); (ii) con la población sujeto en el ámbito geográfico del proyecto en los últimos </w:t>
      </w:r>
      <w:r w:rsidR="00E761E0">
        <w:rPr>
          <w:rFonts w:ascii="Arial" w:hAnsi="Arial" w:cs="Arial"/>
          <w:sz w:val="22"/>
          <w:szCs w:val="22"/>
        </w:rPr>
        <w:t>4</w:t>
      </w:r>
      <w:r w:rsidR="00E761E0" w:rsidRPr="00877E51">
        <w:rPr>
          <w:rFonts w:ascii="Arial" w:hAnsi="Arial" w:cs="Arial"/>
          <w:sz w:val="22"/>
          <w:szCs w:val="22"/>
        </w:rPr>
        <w:t xml:space="preserve"> años (201</w:t>
      </w:r>
      <w:r w:rsidR="00E761E0">
        <w:rPr>
          <w:rFonts w:ascii="Arial" w:hAnsi="Arial" w:cs="Arial"/>
          <w:sz w:val="22"/>
          <w:szCs w:val="22"/>
        </w:rPr>
        <w:t>3</w:t>
      </w:r>
      <w:r w:rsidR="00E761E0" w:rsidRPr="00877E51">
        <w:rPr>
          <w:rFonts w:ascii="Arial" w:hAnsi="Arial" w:cs="Arial"/>
          <w:sz w:val="22"/>
          <w:szCs w:val="22"/>
        </w:rPr>
        <w:t>-201</w:t>
      </w:r>
      <w:r w:rsidR="00E761E0">
        <w:rPr>
          <w:rFonts w:ascii="Arial" w:hAnsi="Arial" w:cs="Arial"/>
          <w:sz w:val="22"/>
          <w:szCs w:val="22"/>
        </w:rPr>
        <w:t>6)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AD6750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6750" w:rsidRPr="00877E51" w:rsidRDefault="00AD6750" w:rsidP="0062504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>l en el sector humanitario (2009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AD6750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AD6750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local con la población sujeto en el ámbito geográfico del proyecto </w:t>
                  </w:r>
                  <w:r w:rsidR="00E761E0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(2013</w:t>
                  </w:r>
                  <w:r w:rsidR="00625040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AD6750" w:rsidRPr="00877E51" w:rsidRDefault="00AD6750" w:rsidP="00AD675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ubicación (comunidades/lugares específicos), sexo y número.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783"/>
              <w:gridCol w:w="1760"/>
            </w:tblGrid>
            <w:tr w:rsidR="00877E51" w:rsidRPr="00877E51" w:rsidTr="00AD6750">
              <w:tc>
                <w:tcPr>
                  <w:tcW w:w="2552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783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D6750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1E0" w:rsidRPr="00877E51" w:rsidRDefault="00E761E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4.2.- Descripción de la población sujeto en términos de vulnerabilidad (social, etaria, étnica, de género, etc.), así como de los criterios de selección implementados.</w:t>
            </w:r>
          </w:p>
          <w:p w:rsidR="00E761E0" w:rsidRDefault="00E761E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4.3.- Descripción del grado de participación de la población sujeto. En su caso, describir las acciones positivas orientadas a promover la inclusión equitativa de hombres y mujeres.</w:t>
            </w:r>
          </w:p>
          <w:p w:rsidR="000E434C" w:rsidRPr="00877E51" w:rsidRDefault="000E434C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5.- LÓGICA DE INTERVENCIÓN. Los apartados 5.1.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Pr="00877E51">
        <w:rPr>
          <w:rFonts w:ascii="Arial" w:hAnsi="Arial" w:cs="Arial"/>
          <w:sz w:val="22"/>
          <w:szCs w:val="22"/>
        </w:rPr>
        <w:t>deben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Pr="00877E51">
        <w:rPr>
          <w:rFonts w:ascii="Arial" w:hAnsi="Arial" w:cs="Arial"/>
          <w:sz w:val="22"/>
          <w:szCs w:val="22"/>
        </w:rPr>
        <w:t>pueden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sustituirse por la Matriz de Marco Lógico (MML) siempre que contengan la información solicitada. </w:t>
      </w:r>
      <w:r w:rsidR="008B2699" w:rsidRPr="00877E51">
        <w:rPr>
          <w:rFonts w:ascii="Arial" w:hAnsi="Arial" w:cs="Arial"/>
          <w:sz w:val="22"/>
          <w:szCs w:val="22"/>
        </w:rPr>
        <w:t xml:space="preserve">Adjuntar la MML en </w:t>
      </w:r>
      <w:r w:rsidR="008B2699" w:rsidRPr="00877E51">
        <w:rPr>
          <w:rFonts w:ascii="Arial" w:hAnsi="Arial" w:cs="Arial"/>
          <w:i/>
          <w:sz w:val="22"/>
          <w:szCs w:val="22"/>
        </w:rPr>
        <w:t>Anexos Matriz y Cronograma</w:t>
      </w:r>
      <w:r w:rsidR="008B2699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5.1.- Explicación de la lógica de intervención propuesta. Añadir una breve descripción del papel de la entidad solicitante (sede central o delegación permanente en la CAE), de </w:t>
      </w:r>
      <w:r w:rsidR="00D10C35" w:rsidRPr="00877E51">
        <w:rPr>
          <w:rFonts w:ascii="Arial" w:hAnsi="Arial" w:cs="Arial"/>
          <w:szCs w:val="22"/>
        </w:rPr>
        <w:t xml:space="preserve">la </w:t>
      </w:r>
      <w:r w:rsidRPr="00877E51">
        <w:rPr>
          <w:rFonts w:ascii="Arial" w:hAnsi="Arial" w:cs="Arial"/>
          <w:szCs w:val="22"/>
        </w:rPr>
        <w:t>entidad local y, en su caso, de la delegación en terreno, en la identificación y formulación del proyecto.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pStyle w:val="Textoindependiente"/>
        <w:ind w:firstLine="426"/>
        <w:rPr>
          <w:rFonts w:ascii="Arial" w:hAnsi="Arial" w:cs="Arial"/>
          <w:szCs w:val="22"/>
        </w:rPr>
      </w:pPr>
    </w:p>
    <w:p w:rsidR="00AD6750" w:rsidRPr="00877E51" w:rsidRDefault="00AD6750" w:rsidP="000E434C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5.2.- Objetivo general. Describir el objetivo más amplio al que el proyecto pretende contribuir.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77E51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5.3.- Objetivo específico del proyecto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rPr>
          <w:trHeight w:val="1429"/>
        </w:trPr>
        <w:tc>
          <w:tcPr>
            <w:tcW w:w="9426" w:type="dxa"/>
          </w:tcPr>
          <w:p w:rsidR="00AD6750" w:rsidRPr="00877E51" w:rsidRDefault="00AD6750" w:rsidP="00AD6750">
            <w:pPr>
              <w:pStyle w:val="Default"/>
              <w:rPr>
                <w:color w:val="auto"/>
                <w:sz w:val="22"/>
                <w:szCs w:val="22"/>
              </w:rPr>
            </w:pPr>
            <w:r w:rsidRPr="00877E51">
              <w:rPr>
                <w:color w:val="auto"/>
                <w:sz w:val="22"/>
                <w:szCs w:val="22"/>
              </w:rPr>
              <w:t>5.3.1.- Objetivo específico. Describir el efecto positivo que se espera alcanzar entre la población sujeto de cara a resolver los problemas esenciales descritos en la valoración del desastre.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del objetivo específico (descripción de indicadores concretos, verificables y medibles, </w:t>
            </w:r>
            <w:r w:rsidR="006703DC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5.3.3.- Fuentes de verificación de los indicadores (a través de qué fuentes de verificación –encuestas, observación directa, publicaciones, etc.- se comprobará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5.3.4.-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5C4D72" w:rsidRPr="00877E51" w:rsidRDefault="005C4D72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Textoindependiente"/>
        <w:ind w:right="-81"/>
        <w:rPr>
          <w:rFonts w:ascii="Arial" w:hAnsi="Arial" w:cs="Arial"/>
          <w:szCs w:val="22"/>
          <w:lang w:eastAsia="es-ES_tradnl"/>
        </w:rPr>
      </w:pPr>
    </w:p>
    <w:p w:rsidR="00AD6750" w:rsidRPr="00877E51" w:rsidRDefault="00AD6750" w:rsidP="000E434C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5.4.- Resultados esperados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5.4.1.- Resultados esperados. Describir los productos y servicios que se van a obtener durante la ejecución del proyecto, fruto de las actividades realizadas y que permitirán alcanzar el objetivo específico.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5.4.2.- Indicadores del grado de consecución de los resultados. Describir indicadores concretos verificables y medibles, 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cuantitativos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y</w:t>
            </w:r>
            <w:r w:rsidR="00112EF9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etnia, etc.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5.4.3.- Fuentes de verificación de los indicadores. Describir a través de qué fuentes de verificación –encuestas, observación directa, publicaciones, etc. –se verificará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Textoindependiente"/>
        <w:ind w:right="-81"/>
        <w:rPr>
          <w:rFonts w:ascii="Arial" w:hAnsi="Arial" w:cs="Arial"/>
          <w:szCs w:val="22"/>
        </w:rPr>
      </w:pPr>
    </w:p>
    <w:p w:rsidR="00AD6750" w:rsidRPr="00877E51" w:rsidRDefault="00AD6750" w:rsidP="000E434C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5.5.- Actividades previstas. Describir de forma detallada las acciones previstas para conseguir los resultados, especificando los recursos humanos, técnicos y materiales necesarios en cada acción.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Incluir por cada actividad: 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Breve descripción de la actividad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humanos necesarios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técnicos y materiales necesarios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Presupuesto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4D72" w:rsidRPr="00877E51" w:rsidRDefault="005C4D72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BOPV"/>
        <w:tabs>
          <w:tab w:val="left" w:pos="425"/>
        </w:tabs>
        <w:jc w:val="both"/>
        <w:rPr>
          <w:rFonts w:cs="Arial"/>
        </w:rPr>
      </w:pPr>
    </w:p>
    <w:p w:rsidR="00AD6750" w:rsidRPr="00877E51" w:rsidRDefault="00AD6750" w:rsidP="000E434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6.- PRESUPUESTO. Completar el </w:t>
      </w:r>
      <w:r w:rsidR="008B2699" w:rsidRPr="00877E51">
        <w:rPr>
          <w:rFonts w:cs="Arial"/>
          <w:lang w:eastAsia="es-ES"/>
        </w:rPr>
        <w:t xml:space="preserve">Presupuesto, según modelo, </w:t>
      </w:r>
      <w:r w:rsidRPr="00877E51">
        <w:rPr>
          <w:rFonts w:cs="Arial"/>
          <w:lang w:eastAsia="es-ES"/>
        </w:rPr>
        <w:t xml:space="preserve">en todos sus apartados (presupuesto general, </w:t>
      </w:r>
      <w:r w:rsidR="00CB4F07" w:rsidRPr="00877E51">
        <w:rPr>
          <w:rFonts w:cs="Arial"/>
          <w:lang w:eastAsia="es-ES"/>
        </w:rPr>
        <w:t>por rubros</w:t>
      </w:r>
      <w:r w:rsidR="005C4D72">
        <w:rPr>
          <w:rFonts w:cs="Arial"/>
          <w:lang w:eastAsia="es-ES"/>
        </w:rPr>
        <w:t xml:space="preserve"> y por actividades) y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0E434C" w:rsidRDefault="000E434C" w:rsidP="000E434C">
      <w:pPr>
        <w:pStyle w:val="BOPV"/>
        <w:tabs>
          <w:tab w:val="left" w:pos="425"/>
        </w:tabs>
        <w:jc w:val="both"/>
        <w:rPr>
          <w:rFonts w:cs="Arial"/>
        </w:rPr>
      </w:pPr>
    </w:p>
    <w:p w:rsidR="00AD6750" w:rsidRPr="00877E51" w:rsidRDefault="00AD6750" w:rsidP="000E434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7.- ESTUDIO DE VIABILIDAD. Adjuntar la documentación necesaria que acredite la viabilidad técnica e institucional </w:t>
      </w:r>
      <w:r w:rsidR="004A1F81" w:rsidRPr="00877E51">
        <w:rPr>
          <w:rFonts w:cs="Arial"/>
          <w:i/>
          <w:lang w:eastAsia="es-ES"/>
        </w:rPr>
        <w:t>en Anexos Viabilidad y Sostenibilidad</w:t>
      </w:r>
      <w:r w:rsidR="004A1F81" w:rsidRPr="00877E51">
        <w:rPr>
          <w:rFonts w:cs="Arial"/>
        </w:rPr>
        <w:t xml:space="preserve"> </w:t>
      </w:r>
      <w:r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  <w:r w:rsidR="00CB4F07" w:rsidRPr="00877E51">
        <w:rPr>
          <w:rFonts w:cs="Arial"/>
        </w:rPr>
        <w:t>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5C4D72">
        <w:trPr>
          <w:trHeight w:val="3210"/>
        </w:trPr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7.1.- Viabilidad técnica de las acciones emprendidas.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recursos humanos necesarios (perfil, idoneidad y funciones). Justificar su necesidad. En su caso, adjuntar la memoria de persona expatriada </w:t>
            </w:r>
            <w:r w:rsidR="00C05ABB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C05ABB" w:rsidRPr="00877E51">
              <w:rPr>
                <w:rFonts w:ascii="Arial" w:hAnsi="Arial" w:cs="Arial"/>
                <w:i/>
                <w:sz w:val="22"/>
                <w:szCs w:val="22"/>
              </w:rPr>
              <w:t>Anexos Entidad solicitante.</w:t>
            </w:r>
            <w:r w:rsidR="00C05ABB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Describir los medios materiales y metodológicos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mecanismos de seguridad para el personal local y expatriado y los bienes. Explicar el procedimiento de información y formación al personal. 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1BF9" w:rsidRDefault="00AD6750" w:rsidP="001C072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7.2.- Viabilidad institucional. Describir la vinculación con las autoridades locales y otros actores en el contexto; participación en los diversos mecani</w:t>
            </w:r>
            <w:r w:rsidR="001C072A" w:rsidRPr="00877E51">
              <w:rPr>
                <w:rFonts w:ascii="Arial" w:hAnsi="Arial" w:cs="Arial"/>
                <w:sz w:val="22"/>
                <w:szCs w:val="22"/>
              </w:rPr>
              <w:t>smos de coordinación existentes.</w:t>
            </w:r>
          </w:p>
          <w:p w:rsidR="005C4D72" w:rsidRPr="00877E51" w:rsidRDefault="005C4D72" w:rsidP="001C072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pStyle w:val="BOPV"/>
        <w:tabs>
          <w:tab w:val="left" w:pos="425"/>
        </w:tabs>
        <w:ind w:right="-81"/>
        <w:jc w:val="both"/>
        <w:rPr>
          <w:rFonts w:cs="Arial"/>
        </w:rPr>
      </w:pPr>
    </w:p>
    <w:p w:rsidR="00AD6750" w:rsidRPr="00877E51" w:rsidRDefault="00AD6750" w:rsidP="000E434C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8.- LÍNEAS TRANSVERSALES EN EL PROYECTO </w:t>
      </w: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8.1.- Fortalecimiento de las capacidades locales y reducción de la vulnerabilidad con criterio de conectividad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fomenta el fortalecimiento de las capacidades locales (técnicas y estratégicas).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medida el proyecto utiliza recursos locales (humanos y técnico-materiales) para su implementación.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es coherente y refuerza las políticas públicas locales.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una estrategia de conectividad con el desarrollo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8.2.- Participación de la población y adecuación a la realidad socio-cultural.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la participación de la población sujeto en la identificación, implementación y seguimiento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8.3.- Protección, testimonio y construcción de paz/Enfoque de derechos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integra los principios humanitarios.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y en qué medida se cuenta con estrategias y acciones que fortalecen las capacidades de titulares de derechos y titulares de obligaciones para la promoción de los derechos humanos. </w:t>
            </w:r>
          </w:p>
          <w:p w:rsidR="00AD6750" w:rsidRPr="00877E51" w:rsidRDefault="00AD6750" w:rsidP="00AD6750">
            <w:pPr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estrategias de protección, testimonio y construcción de paz en el Sur.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8.4.- Equidad de género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el proyecto responde a las necesidades prácticas y necesidades estratégicas de las mujeres en la implementación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empodera a las mujeres en el contexto de la crisis.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8.5.- Sostenibilidad ecológica</w:t>
            </w:r>
            <w:r w:rsidR="003A5263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Identificar los impactos ambientales negativos que pueda generar el proyecto.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contribuye una gestión sostenible de los medios naturales del contexto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34C" w:rsidRDefault="000E434C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0E434C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9.- SEGUIMIENTO DEL PROYECTO. </w:t>
      </w:r>
      <w:r w:rsidR="009C1734" w:rsidRPr="00397BBF">
        <w:rPr>
          <w:rFonts w:ascii="Arial" w:hAnsi="Arial" w:cs="Arial"/>
          <w:sz w:val="22"/>
          <w:szCs w:val="22"/>
        </w:rPr>
        <w:t>Acciones de seguimiento, y en su caso evaluación, previstas por la entidad solicitante (sede central, delegación en la CAE, delegación en terreno y/o personal expatriado), la entidad local u otros agentes.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25526E">
              <w:rPr>
                <w:rFonts w:ascii="Arial" w:hAnsi="Arial" w:cs="Arial"/>
                <w:bCs/>
                <w:noProof/>
              </w:rPr>
              <w:t>2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25526E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C78DD"/>
    <w:rsid w:val="000E434C"/>
    <w:rsid w:val="000F1075"/>
    <w:rsid w:val="000F28CF"/>
    <w:rsid w:val="001030B8"/>
    <w:rsid w:val="00112EF9"/>
    <w:rsid w:val="00123159"/>
    <w:rsid w:val="00133A19"/>
    <w:rsid w:val="0013415E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5526E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7186"/>
    <w:rsid w:val="005B5B54"/>
    <w:rsid w:val="005C47F9"/>
    <w:rsid w:val="005C4D72"/>
    <w:rsid w:val="005F36EC"/>
    <w:rsid w:val="005F59FF"/>
    <w:rsid w:val="00606E0A"/>
    <w:rsid w:val="00613E66"/>
    <w:rsid w:val="00625040"/>
    <w:rsid w:val="00656F97"/>
    <w:rsid w:val="00657C91"/>
    <w:rsid w:val="006703DC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5022"/>
    <w:rsid w:val="00905234"/>
    <w:rsid w:val="00912A3F"/>
    <w:rsid w:val="0093187B"/>
    <w:rsid w:val="00932E24"/>
    <w:rsid w:val="00946C3C"/>
    <w:rsid w:val="00964540"/>
    <w:rsid w:val="009B105F"/>
    <w:rsid w:val="009C1087"/>
    <w:rsid w:val="009C1567"/>
    <w:rsid w:val="009C1734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21A3"/>
    <w:rsid w:val="00B8454B"/>
    <w:rsid w:val="00B96C2E"/>
    <w:rsid w:val="00BB1A1E"/>
    <w:rsid w:val="00BB4711"/>
    <w:rsid w:val="00BC0A76"/>
    <w:rsid w:val="00BD5E01"/>
    <w:rsid w:val="00BD7731"/>
    <w:rsid w:val="00BE287B"/>
    <w:rsid w:val="00BF64B6"/>
    <w:rsid w:val="00C04F0C"/>
    <w:rsid w:val="00C05ABB"/>
    <w:rsid w:val="00C25282"/>
    <w:rsid w:val="00C41957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1E0"/>
    <w:rsid w:val="00E76BE2"/>
    <w:rsid w:val="00E81448"/>
    <w:rsid w:val="00EC08A8"/>
    <w:rsid w:val="00EC6ED5"/>
    <w:rsid w:val="00EC7B41"/>
    <w:rsid w:val="00EE65DD"/>
    <w:rsid w:val="00EE6B17"/>
    <w:rsid w:val="00F040EA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B0E2-E249-48FB-B05F-70E34A1C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1610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6</cp:revision>
  <cp:lastPrinted>2016-03-07T14:57:00Z</cp:lastPrinted>
  <dcterms:created xsi:type="dcterms:W3CDTF">2017-04-18T06:58:00Z</dcterms:created>
  <dcterms:modified xsi:type="dcterms:W3CDTF">2017-04-21T12:01:00Z</dcterms:modified>
</cp:coreProperties>
</file>